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0343DF" w:rsidRP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0343DF">
        <w:rPr>
          <w:rFonts w:ascii="Arial" w:eastAsia="Calibri" w:hAnsi="Arial" w:cs="Arial"/>
          <w:bCs/>
          <w:lang w:val="en-GB"/>
        </w:rPr>
        <w:t>4</w:t>
      </w:r>
      <w:r w:rsidRPr="000343DF">
        <w:rPr>
          <w:rFonts w:ascii="Arial" w:eastAsia="Calibri" w:hAnsi="Arial" w:cs="Arial"/>
          <w:bCs/>
          <w:vertAlign w:val="superscript"/>
          <w:lang w:val="en-GB"/>
        </w:rPr>
        <w:t>th</w:t>
      </w:r>
      <w:r w:rsidRPr="000343DF">
        <w:rPr>
          <w:rFonts w:ascii="Arial" w:eastAsia="Calibri" w:hAnsi="Arial" w:cs="Arial"/>
          <w:bCs/>
          <w:lang w:val="en-GB"/>
        </w:rPr>
        <w:t xml:space="preserve"> June 2014</w:t>
      </w:r>
    </w:p>
    <w:p w:rsid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0343DF">
        <w:rPr>
          <w:rFonts w:ascii="Arial" w:eastAsia="Calibri" w:hAnsi="Arial" w:cs="Arial"/>
          <w:b/>
          <w:bCs/>
          <w:lang w:val="en-GB"/>
        </w:rPr>
        <w:t>YOKOHAMA This Year to Again Run Its Original EV on</w:t>
      </w:r>
      <w:r>
        <w:rPr>
          <w:rFonts w:ascii="Arial" w:eastAsia="Calibri" w:hAnsi="Arial" w:cs="Arial"/>
          <w:b/>
          <w:bCs/>
          <w:lang w:val="en-GB"/>
        </w:rPr>
        <w:t xml:space="preserve"> </w:t>
      </w:r>
      <w:r w:rsidRPr="000343DF">
        <w:rPr>
          <w:rFonts w:ascii="Arial" w:eastAsia="Calibri" w:hAnsi="Arial" w:cs="Arial"/>
          <w:b/>
          <w:bCs/>
          <w:lang w:val="en-GB"/>
        </w:rPr>
        <w:t>Fuel-Efficient T</w:t>
      </w:r>
      <w:r w:rsidR="00C40C5E">
        <w:rPr>
          <w:rFonts w:ascii="Arial" w:eastAsia="Calibri" w:hAnsi="Arial" w:cs="Arial"/>
          <w:b/>
          <w:bCs/>
          <w:lang w:val="en-GB"/>
        </w:rPr>
        <w:t>y</w:t>
      </w:r>
      <w:r w:rsidRPr="000343DF">
        <w:rPr>
          <w:rFonts w:ascii="Arial" w:eastAsia="Calibri" w:hAnsi="Arial" w:cs="Arial"/>
          <w:b/>
          <w:bCs/>
          <w:lang w:val="en-GB"/>
        </w:rPr>
        <w:t>res in “The Race to the Clouds”</w:t>
      </w:r>
    </w:p>
    <w:p w:rsidR="000343DF" w:rsidRP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0343DF">
        <w:rPr>
          <w:rFonts w:ascii="Arial" w:eastAsia="Calibri" w:hAnsi="Arial" w:cs="Arial"/>
          <w:lang w:val="en-GB"/>
        </w:rPr>
        <w:t>Tokyo - The Yokohama Rubber Co., Ltd</w:t>
      </w:r>
      <w:proofErr w:type="gramStart"/>
      <w:r w:rsidRPr="000343DF">
        <w:rPr>
          <w:rFonts w:ascii="Arial" w:eastAsia="Calibri" w:hAnsi="Arial" w:cs="Arial"/>
          <w:lang w:val="en-GB"/>
        </w:rPr>
        <w:t>.,</w:t>
      </w:r>
      <w:proofErr w:type="gramEnd"/>
      <w:r w:rsidRPr="000343DF">
        <w:rPr>
          <w:rFonts w:ascii="Arial" w:eastAsia="Calibri" w:hAnsi="Arial" w:cs="Arial"/>
          <w:lang w:val="en-GB"/>
        </w:rPr>
        <w:t xml:space="preserve"> announced today that its racing team will participate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again with the Company’s original electric vehicle (EV) in the 2014 Pikes Peak International Hill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 xml:space="preserve">Climb. The event will take place on </w:t>
      </w:r>
      <w:r w:rsidR="00C40C5E">
        <w:rPr>
          <w:rFonts w:ascii="Arial" w:eastAsia="Calibri" w:hAnsi="Arial" w:cs="Arial"/>
          <w:lang w:val="en-GB"/>
        </w:rPr>
        <w:t>29</w:t>
      </w:r>
      <w:r w:rsidR="00C40C5E" w:rsidRPr="00C40C5E">
        <w:rPr>
          <w:rFonts w:ascii="Arial" w:eastAsia="Calibri" w:hAnsi="Arial" w:cs="Arial"/>
          <w:vertAlign w:val="superscript"/>
          <w:lang w:val="en-GB"/>
        </w:rPr>
        <w:t>th</w:t>
      </w:r>
      <w:r w:rsidR="00C40C5E"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June in the state of Colorado, U.S.A. The team refers to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the race as the “Team Yokohama EV Challenge.” As it was last year, the team’s EV racing car will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be equipped with “</w:t>
      </w:r>
      <w:proofErr w:type="spellStart"/>
      <w:r w:rsidRPr="000343DF">
        <w:rPr>
          <w:rFonts w:ascii="Arial" w:eastAsia="Calibri" w:hAnsi="Arial" w:cs="Arial"/>
          <w:lang w:val="en-GB"/>
        </w:rPr>
        <w:t>BluEarth</w:t>
      </w:r>
      <w:proofErr w:type="spellEnd"/>
      <w:r w:rsidRPr="000343DF">
        <w:rPr>
          <w:rFonts w:ascii="Arial" w:eastAsia="Calibri" w:hAnsi="Arial" w:cs="Arial"/>
          <w:lang w:val="en-GB"/>
        </w:rPr>
        <w:t>-A”</w:t>
      </w:r>
      <w:r w:rsidR="00C40C5E">
        <w:rPr>
          <w:rFonts w:ascii="Arial" w:eastAsia="Calibri" w:hAnsi="Arial" w:cs="Arial"/>
          <w:lang w:val="en-GB"/>
        </w:rPr>
        <w:t xml:space="preserve"> ty</w:t>
      </w:r>
      <w:r w:rsidRPr="000343DF">
        <w:rPr>
          <w:rFonts w:ascii="Arial" w:eastAsia="Calibri" w:hAnsi="Arial" w:cs="Arial"/>
          <w:lang w:val="en-GB"/>
        </w:rPr>
        <w:t>res, which deliver superior driving performance, and enhance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fuel efficiency.</w:t>
      </w:r>
    </w:p>
    <w:p w:rsidR="000343DF" w:rsidRP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0343DF">
        <w:rPr>
          <w:rFonts w:ascii="Arial" w:eastAsia="Calibri" w:hAnsi="Arial" w:cs="Arial"/>
          <w:lang w:val="en-GB"/>
        </w:rPr>
        <w:t>The two-fold challenge with a zero-emiss</w:t>
      </w:r>
      <w:r w:rsidR="008450A0">
        <w:rPr>
          <w:rFonts w:ascii="Arial" w:eastAsia="Calibri" w:hAnsi="Arial" w:cs="Arial"/>
          <w:lang w:val="en-GB"/>
        </w:rPr>
        <w:t>ion vehicle on fuel-efficient ty</w:t>
      </w:r>
      <w:r w:rsidRPr="000343DF">
        <w:rPr>
          <w:rFonts w:ascii="Arial" w:eastAsia="Calibri" w:hAnsi="Arial" w:cs="Arial"/>
          <w:lang w:val="en-GB"/>
        </w:rPr>
        <w:t>res is to harmonize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environmental responsibility with the joy of driving and to further research and development of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even better EV t</w:t>
      </w:r>
      <w:r w:rsidR="00C40C5E">
        <w:rPr>
          <w:rFonts w:ascii="Arial" w:eastAsia="Calibri" w:hAnsi="Arial" w:cs="Arial"/>
          <w:lang w:val="en-GB"/>
        </w:rPr>
        <w:t>y</w:t>
      </w:r>
      <w:r w:rsidRPr="000343DF">
        <w:rPr>
          <w:rFonts w:ascii="Arial" w:eastAsia="Calibri" w:hAnsi="Arial" w:cs="Arial"/>
          <w:lang w:val="en-GB"/>
        </w:rPr>
        <w:t>res. This will be the sixth year for YOKOHAMA to participate in the race. In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both 2010 and 2011, the team accomplished outstanding feats, substantially besting the previous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all-time records for an EV. In 2012, it beat its own record by more than 21 seconds, advancing its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performance each year. Last year concluded with a system error, but we are aiming for a better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result this year. It will once more be driven by Mr. Ikuo Hanawa, a highly skilled off-road racer.</w:t>
      </w:r>
    </w:p>
    <w:p w:rsidR="000343DF" w:rsidRP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0343DF">
        <w:rPr>
          <w:rFonts w:ascii="Arial" w:eastAsia="Calibri" w:hAnsi="Arial" w:cs="Arial"/>
          <w:lang w:val="en-GB"/>
        </w:rPr>
        <w:t>Marking its 92</w:t>
      </w:r>
      <w:r w:rsidRPr="00C40C5E">
        <w:rPr>
          <w:rFonts w:ascii="Arial" w:eastAsia="Calibri" w:hAnsi="Arial" w:cs="Arial"/>
          <w:vertAlign w:val="superscript"/>
          <w:lang w:val="en-GB"/>
        </w:rPr>
        <w:t>nd</w:t>
      </w:r>
      <w:r w:rsidR="00C40C5E"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year, the Pikes Peak International Hill Climb - also known as the “Race to the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Clouds” - is one of the most difficult motorsports challenges in the world. Racing to the 4,302 m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(14,115 ft) summit, participants cover a 20 km (12.42 mile) course beginning at the 2,862 m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(9,390 ft) level. The course and conditions are daunting, with 156 turns and rapidly changing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temperatures and weather.</w:t>
      </w:r>
    </w:p>
    <w:p w:rsidR="000343DF" w:rsidRP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0343DF">
        <w:rPr>
          <w:rFonts w:ascii="Arial" w:eastAsia="Calibri" w:hAnsi="Arial" w:cs="Arial"/>
          <w:lang w:val="en-GB"/>
        </w:rPr>
        <w:t>Videos on YOKOHAMA’s challenges of the Pikes Peak International Hill Climb since 2009</w:t>
      </w:r>
      <w:r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can be seen on the Yokohama Rubber Channel, on YouTube</w:t>
      </w:r>
      <w:r w:rsidR="00C40C5E">
        <w:rPr>
          <w:rFonts w:ascii="Arial" w:eastAsia="Calibri" w:hAnsi="Arial" w:cs="Arial"/>
          <w:lang w:val="en-GB"/>
        </w:rPr>
        <w:t xml:space="preserve"> </w:t>
      </w:r>
      <w:r w:rsidRPr="000343DF">
        <w:rPr>
          <w:rFonts w:ascii="Arial" w:eastAsia="Calibri" w:hAnsi="Arial" w:cs="Arial"/>
          <w:lang w:val="en-GB"/>
        </w:rPr>
        <w:t>(</w:t>
      </w:r>
      <w:hyperlink r:id="rId7" w:history="1">
        <w:r w:rsidRPr="00B66938">
          <w:rPr>
            <w:rStyle w:val="Hyperlink"/>
            <w:rFonts w:ascii="Arial" w:eastAsia="Calibri" w:hAnsi="Arial" w:cs="Arial"/>
            <w:lang w:val="en-GB"/>
          </w:rPr>
          <w:t>http://www.youtube.com/user/TheYokohamaRubber/</w:t>
        </w:r>
      </w:hyperlink>
      <w:r w:rsidRPr="000343DF">
        <w:rPr>
          <w:rFonts w:ascii="Arial" w:eastAsia="Calibri" w:hAnsi="Arial" w:cs="Arial"/>
          <w:lang w:val="en-GB"/>
        </w:rPr>
        <w:t>).</w:t>
      </w:r>
    </w:p>
    <w:p w:rsidR="000343DF" w:rsidRP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C40C5E" w:rsidRDefault="00C40C5E" w:rsidP="00C40C5E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3600000" cy="2387040"/>
            <wp:effectExtent l="19050" t="0" r="45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DF" w:rsidRDefault="000343DF" w:rsidP="00C40C5E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lang w:val="en-GB"/>
        </w:rPr>
      </w:pPr>
      <w:r w:rsidRPr="000343DF">
        <w:rPr>
          <w:rFonts w:ascii="Arial" w:eastAsia="Calibri" w:hAnsi="Arial" w:cs="Arial"/>
          <w:b/>
          <w:bCs/>
          <w:i/>
          <w:iCs/>
          <w:lang w:val="en-GB"/>
        </w:rPr>
        <w:t>Original EV racing car (in 2013)</w:t>
      </w:r>
    </w:p>
    <w:p w:rsidR="00C40C5E" w:rsidRPr="000343DF" w:rsidRDefault="00C40C5E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C40C5E" w:rsidRDefault="00C40C5E">
      <w:pPr>
        <w:rPr>
          <w:rFonts w:ascii="Arial" w:eastAsia="MS-Mincho" w:hAnsi="Arial" w:cs="Arial"/>
          <w:lang w:val="en-GB"/>
        </w:rPr>
      </w:pPr>
      <w:r>
        <w:rPr>
          <w:rFonts w:ascii="Arial" w:eastAsia="MS-Mincho" w:hAnsi="Arial" w:cs="Arial"/>
          <w:lang w:val="en-GB"/>
        </w:rPr>
        <w:br w:type="page"/>
      </w:r>
    </w:p>
    <w:p w:rsidR="00C40C5E" w:rsidRDefault="00C40C5E" w:rsidP="000343DF">
      <w:pPr>
        <w:autoSpaceDE w:val="0"/>
        <w:autoSpaceDN w:val="0"/>
        <w:adjustRightInd w:val="0"/>
        <w:jc w:val="both"/>
        <w:rPr>
          <w:rFonts w:ascii="Arial" w:eastAsia="MS-Mincho" w:hAnsi="Arial" w:cs="Arial"/>
          <w:lang w:val="en-GB"/>
        </w:rPr>
      </w:pPr>
    </w:p>
    <w:p w:rsidR="000343DF" w:rsidRPr="000343DF" w:rsidRDefault="000343DF" w:rsidP="000343D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0343DF">
        <w:rPr>
          <w:rFonts w:ascii="Arial" w:eastAsia="MS-Mincho" w:hAnsi="Arial" w:cs="Arial"/>
          <w:lang w:val="en-GB"/>
        </w:rPr>
        <w:t>■</w:t>
      </w:r>
      <w:r w:rsidRPr="000343DF">
        <w:rPr>
          <w:rFonts w:ascii="Arial" w:eastAsia="Calibri" w:hAnsi="Arial" w:cs="Arial"/>
          <w:b/>
          <w:bCs/>
          <w:lang w:val="en-GB"/>
        </w:rPr>
        <w:t>Team Yokohama EV Challenge</w:t>
      </w:r>
    </w:p>
    <w:tbl>
      <w:tblPr>
        <w:tblStyle w:val="Tabellengitternetz"/>
        <w:tblW w:w="0" w:type="auto"/>
        <w:tblLook w:val="04A0"/>
      </w:tblPr>
      <w:tblGrid>
        <w:gridCol w:w="2098"/>
        <w:gridCol w:w="5405"/>
      </w:tblGrid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Team name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Team YOKOHAMA EV Challenge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Vehicle name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HER-02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Driver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Ikuo Hanawa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Team manager</w:t>
            </w:r>
          </w:p>
        </w:tc>
        <w:tc>
          <w:tcPr>
            <w:tcW w:w="0" w:type="auto"/>
          </w:tcPr>
          <w:p w:rsidR="00C40C5E" w:rsidRDefault="00C40C5E" w:rsidP="00C40C5E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 xml:space="preserve">Kenny </w:t>
            </w:r>
            <w:proofErr w:type="spellStart"/>
            <w:r w:rsidRPr="000343DF">
              <w:rPr>
                <w:rFonts w:ascii="Arial" w:eastAsia="Calibri" w:hAnsi="Arial" w:cs="Arial"/>
                <w:lang w:val="en-GB"/>
              </w:rPr>
              <w:t>Shirai</w:t>
            </w:r>
            <w:proofErr w:type="spellEnd"/>
            <w:r w:rsidRPr="000343DF">
              <w:rPr>
                <w:rFonts w:ascii="Arial" w:eastAsia="Calibri" w:hAnsi="Arial" w:cs="Arial"/>
                <w:lang w:val="en-GB"/>
              </w:rPr>
              <w:t xml:space="preserve"> / </w:t>
            </w:r>
            <w:proofErr w:type="spellStart"/>
            <w:r w:rsidRPr="000343DF">
              <w:rPr>
                <w:rFonts w:ascii="Arial" w:eastAsia="Calibri" w:hAnsi="Arial" w:cs="Arial"/>
                <w:lang w:val="en-GB"/>
              </w:rPr>
              <w:t>TheYOKOHAMA</w:t>
            </w:r>
            <w:proofErr w:type="spellEnd"/>
            <w:r w:rsidRPr="000343DF">
              <w:rPr>
                <w:rFonts w:ascii="Arial" w:eastAsia="Calibri" w:hAnsi="Arial" w:cs="Arial"/>
                <w:lang w:val="en-GB"/>
              </w:rPr>
              <w:t xml:space="preserve"> Rubber Co., Ltd.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>
              <w:rPr>
                <w:rFonts w:ascii="Arial" w:eastAsia="Calibri" w:hAnsi="Arial" w:cs="Arial"/>
                <w:lang w:val="en-GB"/>
              </w:rPr>
              <w:t>Ty</w:t>
            </w:r>
            <w:r w:rsidRPr="000343DF">
              <w:rPr>
                <w:rFonts w:ascii="Arial" w:eastAsia="Calibri" w:hAnsi="Arial" w:cs="Arial"/>
                <w:lang w:val="en-GB"/>
              </w:rPr>
              <w:t>re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 xml:space="preserve">YOKOHAMA </w:t>
            </w:r>
            <w:proofErr w:type="spellStart"/>
            <w:r w:rsidRPr="000343DF">
              <w:rPr>
                <w:rFonts w:ascii="Arial" w:eastAsia="Calibri" w:hAnsi="Arial" w:cs="Arial"/>
                <w:lang w:val="en-GB"/>
              </w:rPr>
              <w:t>BluEarth</w:t>
            </w:r>
            <w:proofErr w:type="spellEnd"/>
            <w:r w:rsidRPr="000343DF">
              <w:rPr>
                <w:rFonts w:ascii="Arial" w:eastAsia="Calibri" w:hAnsi="Arial" w:cs="Arial"/>
                <w:lang w:val="en-GB"/>
              </w:rPr>
              <w:t>-A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>
              <w:rPr>
                <w:rFonts w:ascii="Arial" w:eastAsia="Calibri" w:hAnsi="Arial" w:cs="Arial"/>
                <w:lang w:val="en-GB"/>
              </w:rPr>
              <w:t xml:space="preserve">Tyre Size </w:t>
            </w:r>
            <w:r w:rsidRPr="000343DF">
              <w:rPr>
                <w:rFonts w:ascii="Arial" w:eastAsia="Calibri" w:hAnsi="Arial" w:cs="Arial"/>
                <w:lang w:val="en-GB"/>
              </w:rPr>
              <w:t>Front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215/50R17 93V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>
              <w:rPr>
                <w:rFonts w:ascii="Arial" w:eastAsia="Calibri" w:hAnsi="Arial" w:cs="Arial"/>
                <w:lang w:val="en-GB"/>
              </w:rPr>
              <w:t>Tyre Size Rear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275/40R18 99W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Wheel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YOKOHAMA ADVAN Racing RGII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Design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 xml:space="preserve">Kenichi Sato / </w:t>
            </w:r>
            <w:proofErr w:type="spellStart"/>
            <w:r w:rsidRPr="000343DF">
              <w:rPr>
                <w:rFonts w:ascii="Arial" w:eastAsia="Calibri" w:hAnsi="Arial" w:cs="Arial"/>
                <w:lang w:val="en-GB"/>
              </w:rPr>
              <w:t>TheYOKOHAMA</w:t>
            </w:r>
            <w:proofErr w:type="spellEnd"/>
            <w:r w:rsidRPr="000343DF">
              <w:rPr>
                <w:rFonts w:ascii="Arial" w:eastAsia="Calibri" w:hAnsi="Arial" w:cs="Arial"/>
                <w:lang w:val="en-GB"/>
              </w:rPr>
              <w:t xml:space="preserve"> Rubber Co., Ltd.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Motor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AC PROPULSION AC Induction Motor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Battery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Panasonic Lithium Ion Battery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Cooling system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Liquid Cooling System</w:t>
            </w:r>
          </w:p>
        </w:tc>
      </w:tr>
      <w:tr w:rsidR="00C40C5E" w:rsidTr="00C40C5E"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Maximum output</w:t>
            </w:r>
          </w:p>
        </w:tc>
        <w:tc>
          <w:tcPr>
            <w:tcW w:w="0" w:type="auto"/>
          </w:tcPr>
          <w:p w:rsidR="00C40C5E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190kW(258ps)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Maximum torque</w:t>
            </w:r>
          </w:p>
        </w:tc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280Nm (207lb-ft)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Length</w:t>
            </w:r>
          </w:p>
        </w:tc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3,800mm (149.6inch)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Width</w:t>
            </w:r>
          </w:p>
        </w:tc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1,900mm (74.8inch)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Height</w:t>
            </w:r>
          </w:p>
        </w:tc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1,100mm (43.3inch)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Wheelbase</w:t>
            </w:r>
          </w:p>
        </w:tc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2,500mm (98.4inch)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Weight</w:t>
            </w:r>
          </w:p>
        </w:tc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1,150kg (2,535lbs)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Drive type</w:t>
            </w:r>
          </w:p>
        </w:tc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Mid-Ship Rear Drive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>
              <w:rPr>
                <w:rFonts w:ascii="Arial" w:eastAsia="Calibri" w:hAnsi="Arial" w:cs="Arial"/>
                <w:lang w:val="en-GB"/>
              </w:rPr>
              <w:t xml:space="preserve">Suspension </w:t>
            </w:r>
            <w:r w:rsidRPr="000343DF">
              <w:rPr>
                <w:rFonts w:ascii="Arial" w:eastAsia="Calibri" w:hAnsi="Arial" w:cs="Arial"/>
                <w:lang w:val="en-GB"/>
              </w:rPr>
              <w:t>Front</w:t>
            </w:r>
          </w:p>
        </w:tc>
        <w:tc>
          <w:tcPr>
            <w:tcW w:w="0" w:type="auto"/>
          </w:tcPr>
          <w:p w:rsidR="00C40C5E" w:rsidRPr="000343DF" w:rsidRDefault="00C40C5E" w:rsidP="000343D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Double A-Arm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C40C5E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Suspension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0343DF">
              <w:rPr>
                <w:rFonts w:ascii="Arial" w:eastAsia="Calibri" w:hAnsi="Arial" w:cs="Arial"/>
                <w:lang w:val="en-GB"/>
              </w:rPr>
              <w:t>Rear</w:t>
            </w:r>
          </w:p>
        </w:tc>
        <w:tc>
          <w:tcPr>
            <w:tcW w:w="0" w:type="auto"/>
          </w:tcPr>
          <w:p w:rsidR="00C40C5E" w:rsidRPr="000343DF" w:rsidRDefault="00C40C5E" w:rsidP="00C40C5E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Multi Link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C40C5E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Shock absorber</w:t>
            </w:r>
          </w:p>
        </w:tc>
        <w:tc>
          <w:tcPr>
            <w:tcW w:w="0" w:type="auto"/>
          </w:tcPr>
          <w:p w:rsidR="00C40C5E" w:rsidRPr="000343DF" w:rsidRDefault="00C40C5E" w:rsidP="00C40C5E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KING</w:t>
            </w:r>
          </w:p>
        </w:tc>
      </w:tr>
      <w:tr w:rsidR="00C40C5E" w:rsidTr="00C40C5E">
        <w:tc>
          <w:tcPr>
            <w:tcW w:w="0" w:type="auto"/>
          </w:tcPr>
          <w:p w:rsidR="00C40C5E" w:rsidRPr="000343DF" w:rsidRDefault="00C40C5E" w:rsidP="00C40C5E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Top speed</w:t>
            </w:r>
          </w:p>
        </w:tc>
        <w:tc>
          <w:tcPr>
            <w:tcW w:w="0" w:type="auto"/>
          </w:tcPr>
          <w:p w:rsidR="00C40C5E" w:rsidRPr="00C40C5E" w:rsidRDefault="00C40C5E" w:rsidP="00C40C5E">
            <w:pPr>
              <w:jc w:val="both"/>
              <w:rPr>
                <w:rFonts w:ascii="Arial" w:hAnsi="Arial" w:cs="Arial"/>
                <w:lang w:val="en-GB"/>
              </w:rPr>
            </w:pPr>
            <w:r w:rsidRPr="000343DF">
              <w:rPr>
                <w:rFonts w:ascii="Arial" w:eastAsia="Calibri" w:hAnsi="Arial" w:cs="Arial"/>
                <w:lang w:val="en-GB"/>
              </w:rPr>
              <w:t>250km/h(155mph)</w:t>
            </w:r>
          </w:p>
        </w:tc>
      </w:tr>
    </w:tbl>
    <w:p w:rsidR="00C40C5E" w:rsidRPr="000343DF" w:rsidRDefault="00C40C5E">
      <w:pPr>
        <w:jc w:val="both"/>
        <w:rPr>
          <w:rFonts w:ascii="Arial" w:hAnsi="Arial" w:cs="Arial"/>
          <w:lang w:val="en-GB"/>
        </w:rPr>
      </w:pPr>
    </w:p>
    <w:sectPr w:rsidR="00C40C5E" w:rsidRPr="000343DF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FA" w:rsidRDefault="00A16CFA" w:rsidP="00B25742">
      <w:r>
        <w:separator/>
      </w:r>
    </w:p>
  </w:endnote>
  <w:endnote w:type="continuationSeparator" w:id="0">
    <w:p w:rsidR="00A16CFA" w:rsidRDefault="00A16CF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-Mincho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28A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FA" w:rsidRDefault="00A16CFA" w:rsidP="00B25742">
      <w:r>
        <w:separator/>
      </w:r>
    </w:p>
  </w:footnote>
  <w:footnote w:type="continuationSeparator" w:id="0">
    <w:p w:rsidR="00A16CFA" w:rsidRDefault="00A16CF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28AE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343DF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0A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0C5E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28AE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C40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youtube.com/user/TheYokohamaRubber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2401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2012-03-02T16:27:00Z</cp:lastPrinted>
  <dcterms:created xsi:type="dcterms:W3CDTF">2014-06-04T09:21:00Z</dcterms:created>
  <dcterms:modified xsi:type="dcterms:W3CDTF">2014-06-04T09:29:00Z</dcterms:modified>
</cp:coreProperties>
</file>